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D9" w:rsidRPr="001E7FD5" w:rsidRDefault="001E7FD5">
      <w:pPr>
        <w:rPr>
          <w:rFonts w:ascii="PortagoITC TT" w:hAnsi="PortagoITC TT"/>
          <w:sz w:val="56"/>
        </w:rPr>
      </w:pPr>
      <w:r w:rsidRPr="001E7FD5">
        <w:rPr>
          <w:rFonts w:ascii="PortagoITC TT" w:hAnsi="PortagoITC TT"/>
          <w:noProof/>
          <w:sz w:val="56"/>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-228600</wp:posOffset>
            </wp:positionV>
            <wp:extent cx="2806700" cy="2895600"/>
            <wp:effectExtent l="25400" t="0" r="0" b="0"/>
            <wp:wrapSquare wrapText="bothSides"/>
            <wp:docPr id="1" name="" descr="http://t2.gstatic.com/images?q=tbn:ANd9GcSW2WWUJcInTErGJVlhs8yrb6JLsycYyqIb_qB4GfFYvDILfbbTu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W2WWUJcInTErGJVlhs8yrb6JLsycYyqIb_qB4GfFYvDILfbbTuA">
                      <a:hlinkClick r:id="rId7"/>
                    </pic:cNvPr>
                    <pic:cNvPicPr>
                      <a:picLocks noChangeAspect="1" noChangeArrowheads="1"/>
                    </pic:cNvPicPr>
                  </pic:nvPicPr>
                  <pic:blipFill>
                    <a:blip r:embed="rId8" cstate="print"/>
                    <a:srcRect/>
                    <a:stretch>
                      <a:fillRect/>
                    </a:stretch>
                  </pic:blipFill>
                  <pic:spPr bwMode="auto">
                    <a:xfrm>
                      <a:off x="0" y="0"/>
                      <a:ext cx="2806700" cy="2895600"/>
                    </a:xfrm>
                    <a:prstGeom prst="rect">
                      <a:avLst/>
                    </a:prstGeom>
                    <a:noFill/>
                    <a:ln w="9525">
                      <a:noFill/>
                      <a:miter lim="800000"/>
                      <a:headEnd/>
                      <a:tailEnd/>
                    </a:ln>
                  </pic:spPr>
                </pic:pic>
              </a:graphicData>
            </a:graphic>
          </wp:anchor>
        </w:drawing>
      </w:r>
      <w:r>
        <w:rPr>
          <w:rFonts w:ascii="PortagoITC TT" w:hAnsi="PortagoITC TT"/>
          <w:sz w:val="56"/>
        </w:rPr>
        <w:t xml:space="preserve">                   </w:t>
      </w:r>
      <w:r w:rsidR="005646D9" w:rsidRPr="001E7FD5">
        <w:rPr>
          <w:rFonts w:ascii="PortagoITC TT" w:hAnsi="PortagoITC TT"/>
          <w:sz w:val="56"/>
        </w:rPr>
        <w:t>Cereal Box Project</w:t>
      </w:r>
    </w:p>
    <w:p w:rsidR="00020AF6" w:rsidRDefault="005646D9">
      <w:r>
        <w:t xml:space="preserve">The idea behind this project is for you to create a cereal box to sell in stores.  You will have to look at many real-life factors that go into designing and producing a good marketable product.  Throughout the course of this project, you will have to make decisions about the material that goes into making your cereal and the design of the cereal itself.  </w:t>
      </w:r>
      <w:r w:rsidR="00AB2C21">
        <w:t>Your container must be a Prism.</w:t>
      </w:r>
    </w:p>
    <w:p w:rsidR="005646D9" w:rsidRDefault="005646D9">
      <w:r>
        <w:t>T</w:t>
      </w:r>
      <w:r w:rsidR="00AB2C21">
        <w:t xml:space="preserve">he project breaks down into </w:t>
      </w:r>
      <w:r w:rsidR="0008153B">
        <w:t>three</w:t>
      </w:r>
      <w:r>
        <w:t xml:space="preserve"> tasks:</w:t>
      </w:r>
    </w:p>
    <w:p w:rsidR="00020AF6" w:rsidRDefault="00211047" w:rsidP="005646D9">
      <w:pPr>
        <w:pStyle w:val="ListParagraph"/>
        <w:numPr>
          <w:ilvl w:val="0"/>
          <w:numId w:val="1"/>
        </w:numPr>
      </w:pPr>
      <w:r>
        <w:t xml:space="preserve">TASK 1:  </w:t>
      </w:r>
      <w:r w:rsidR="005646D9">
        <w:t xml:space="preserve">Creating your cereal box </w:t>
      </w:r>
    </w:p>
    <w:p w:rsidR="005646D9" w:rsidRDefault="00020AF6" w:rsidP="005646D9">
      <w:pPr>
        <w:pStyle w:val="ListParagraph"/>
        <w:numPr>
          <w:ilvl w:val="0"/>
          <w:numId w:val="1"/>
        </w:numPr>
      </w:pPr>
      <w:r>
        <w:t>TASK 2</w:t>
      </w:r>
      <w:r w:rsidR="00211047">
        <w:t xml:space="preserve">:  </w:t>
      </w:r>
      <w:r w:rsidR="005646D9">
        <w:t>Calculating SURFACE AREA</w:t>
      </w:r>
    </w:p>
    <w:p w:rsidR="001E7FD5" w:rsidRPr="0008153B" w:rsidRDefault="0008153B" w:rsidP="00211047">
      <w:pPr>
        <w:pStyle w:val="ListParagraph"/>
        <w:numPr>
          <w:ilvl w:val="0"/>
          <w:numId w:val="1"/>
        </w:numPr>
      </w:pPr>
      <w:r>
        <w:t>TASK 3</w:t>
      </w:r>
      <w:r w:rsidR="00211047">
        <w:t xml:space="preserve">:  </w:t>
      </w:r>
      <w:r w:rsidR="005646D9">
        <w:t>Calculating VOLUME</w:t>
      </w:r>
    </w:p>
    <w:p w:rsidR="00211047" w:rsidRDefault="00211047" w:rsidP="00211047">
      <w:r>
        <w:rPr>
          <w:b/>
          <w:u w:val="single"/>
        </w:rPr>
        <w:t>TASK 1:  CREATING YOUR CEREAL BOX</w:t>
      </w:r>
      <w:r w:rsidR="00AB2C21">
        <w:rPr>
          <w:b/>
          <w:u w:val="single"/>
        </w:rPr>
        <w:t xml:space="preserve"> (5 points)</w:t>
      </w:r>
    </w:p>
    <w:p w:rsidR="00020AF6" w:rsidRDefault="00211047" w:rsidP="00211047">
      <w:r>
        <w:t xml:space="preserve">You are to create a </w:t>
      </w:r>
      <w:r w:rsidR="00E03028">
        <w:t xml:space="preserve">prism-shaped </w:t>
      </w:r>
      <w:r>
        <w:t>cerea</w:t>
      </w:r>
      <w:r w:rsidR="00020AF6">
        <w:t>l box</w:t>
      </w:r>
      <w:r w:rsidR="00E03028">
        <w:t xml:space="preserve">.  </w:t>
      </w:r>
    </w:p>
    <w:p w:rsidR="00AB2C21" w:rsidRDefault="00601C57" w:rsidP="00211047">
      <w:r>
        <w:t>1.</w:t>
      </w:r>
      <w:r>
        <w:tab/>
        <w:t>Name your figure and illustrate how it looks in “net form”.</w:t>
      </w:r>
      <w:r w:rsidR="00AB2C21">
        <w:t xml:space="preserve">  Draw the “net form” on a separate sheet of paper.</w:t>
      </w:r>
    </w:p>
    <w:p w:rsidR="00601C57" w:rsidRDefault="0008153B" w:rsidP="00211047">
      <w:r>
        <w:rPr>
          <w:noProof/>
        </w:rPr>
        <w:drawing>
          <wp:inline distT="0" distB="0" distL="0" distR="0">
            <wp:extent cx="1343025" cy="1006912"/>
            <wp:effectExtent l="19050" t="0" r="9525" b="0"/>
            <wp:docPr id="5" name="Picture 1" descr="C:\Users\Room-212\Desktop\cereal box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m-212\Desktop\cereal box example.jpg"/>
                    <pic:cNvPicPr>
                      <a:picLocks noChangeAspect="1" noChangeArrowheads="1"/>
                    </pic:cNvPicPr>
                  </pic:nvPicPr>
                  <pic:blipFill>
                    <a:blip r:embed="rId9" cstate="print"/>
                    <a:srcRect/>
                    <a:stretch>
                      <a:fillRect/>
                    </a:stretch>
                  </pic:blipFill>
                  <pic:spPr bwMode="auto">
                    <a:xfrm>
                      <a:off x="0" y="0"/>
                      <a:ext cx="1345823" cy="1009009"/>
                    </a:xfrm>
                    <a:prstGeom prst="rect">
                      <a:avLst/>
                    </a:prstGeom>
                    <a:noFill/>
                    <a:ln w="9525">
                      <a:noFill/>
                      <a:miter lim="800000"/>
                      <a:headEnd/>
                      <a:tailEnd/>
                    </a:ln>
                  </pic:spPr>
                </pic:pic>
              </a:graphicData>
            </a:graphic>
          </wp:inline>
        </w:drawing>
      </w:r>
      <w:r>
        <w:t>(</w:t>
      </w:r>
      <w:proofErr w:type="gramStart"/>
      <w:r>
        <w:t>here’s</w:t>
      </w:r>
      <w:proofErr w:type="gramEnd"/>
      <w:r>
        <w:t xml:space="preserve"> an example of “net form.”)</w:t>
      </w:r>
    </w:p>
    <w:p w:rsidR="00AB2C21" w:rsidRDefault="00601C57" w:rsidP="00211047">
      <w:r>
        <w:t>2.</w:t>
      </w:r>
      <w:r>
        <w:tab/>
        <w:t>How many vertices does your figure have?</w:t>
      </w:r>
    </w:p>
    <w:p w:rsidR="00601C57" w:rsidRDefault="00601C57" w:rsidP="00211047"/>
    <w:p w:rsidR="00AB2C21" w:rsidRDefault="00601C57" w:rsidP="00211047">
      <w:r>
        <w:t>3.</w:t>
      </w:r>
      <w:r>
        <w:tab/>
        <w:t>How many lateral faces does your figure have?</w:t>
      </w:r>
    </w:p>
    <w:p w:rsidR="00601C57" w:rsidRDefault="00601C57" w:rsidP="00211047"/>
    <w:p w:rsidR="00AB2C21" w:rsidRDefault="00601C57" w:rsidP="00211047">
      <w:r>
        <w:t>4.</w:t>
      </w:r>
      <w:r>
        <w:tab/>
        <w:t xml:space="preserve">How many bases does your figure have?  </w:t>
      </w:r>
    </w:p>
    <w:p w:rsidR="00020AF6" w:rsidRDefault="00020AF6" w:rsidP="00211047">
      <w:pPr>
        <w:rPr>
          <w:b/>
          <w:u w:val="single"/>
        </w:rPr>
      </w:pPr>
    </w:p>
    <w:p w:rsidR="00601C57" w:rsidRDefault="00020AF6" w:rsidP="0008153B">
      <w:r>
        <w:rPr>
          <w:b/>
          <w:u w:val="single"/>
        </w:rPr>
        <w:t>TASK 2</w:t>
      </w:r>
      <w:r w:rsidR="0008153B">
        <w:rPr>
          <w:b/>
          <w:u w:val="single"/>
        </w:rPr>
        <w:t>:</w:t>
      </w:r>
      <w:r w:rsidR="00601C57">
        <w:rPr>
          <w:b/>
          <w:u w:val="single"/>
        </w:rPr>
        <w:t xml:space="preserve">  CALCULATING SURFACE AREA</w:t>
      </w:r>
      <w:r w:rsidR="00AB2C21">
        <w:rPr>
          <w:b/>
          <w:u w:val="single"/>
        </w:rPr>
        <w:t xml:space="preserve"> (5 points)</w:t>
      </w:r>
    </w:p>
    <w:p w:rsidR="00601C57" w:rsidRDefault="00601C57" w:rsidP="00601C57">
      <w:pPr>
        <w:ind w:left="720" w:hanging="720"/>
        <w:jc w:val="center"/>
      </w:pPr>
      <w:r>
        <w:t>**Use centimeters for all of your measuring and calculations!!**</w:t>
      </w:r>
    </w:p>
    <w:p w:rsidR="00601C57" w:rsidRDefault="00601C57" w:rsidP="00601C57">
      <w:pPr>
        <w:ind w:left="720" w:hanging="720"/>
      </w:pPr>
      <w:r>
        <w:t>1.</w:t>
      </w:r>
      <w:r>
        <w:tab/>
        <w:t xml:space="preserve">Measure the height of your prism and record - </w:t>
      </w:r>
      <w:r>
        <w:tab/>
      </w:r>
      <w:r>
        <w:tab/>
      </w:r>
      <w:r>
        <w:tab/>
        <w:t>h = ____________________</w:t>
      </w:r>
    </w:p>
    <w:p w:rsidR="00601C57" w:rsidRDefault="00601C57" w:rsidP="00601C57">
      <w:pPr>
        <w:ind w:left="720" w:hanging="720"/>
      </w:pPr>
      <w:r>
        <w:t>2.</w:t>
      </w:r>
      <w:r>
        <w:tab/>
        <w:t>Measure the dimensions of y</w:t>
      </w:r>
      <w:r w:rsidR="0008153B">
        <w:t xml:space="preserve">our prism’s base and record - </w:t>
      </w:r>
      <w:r w:rsidR="0008153B">
        <w:tab/>
        <w:t>l</w:t>
      </w:r>
      <w:r>
        <w:t xml:space="preserve"> = ____________________</w:t>
      </w:r>
    </w:p>
    <w:p w:rsidR="00601C57" w:rsidRDefault="00601C57" w:rsidP="00601C57">
      <w:pPr>
        <w:ind w:left="720" w:hanging="720"/>
      </w:pPr>
      <w:r>
        <w:tab/>
      </w:r>
      <w:r>
        <w:tab/>
      </w:r>
      <w:r>
        <w:tab/>
      </w:r>
      <w:r>
        <w:tab/>
      </w:r>
      <w:r>
        <w:tab/>
      </w:r>
      <w:r>
        <w:tab/>
      </w:r>
      <w:r>
        <w:tab/>
      </w:r>
      <w:r>
        <w:tab/>
      </w:r>
      <w:r w:rsidR="0008153B">
        <w:t xml:space="preserve">     “</w:t>
      </w:r>
      <w:proofErr w:type="gramStart"/>
      <w:r w:rsidR="0008153B">
        <w:t>base</w:t>
      </w:r>
      <w:proofErr w:type="gramEnd"/>
      <w:r w:rsidR="0008153B">
        <w:t xml:space="preserve"> height”</w:t>
      </w:r>
      <m:oMath>
        <m:r>
          <w:rPr>
            <w:rFonts w:ascii="Cambria Math" w:hAnsi="Cambria Math"/>
          </w:rPr>
          <m:t>→</m:t>
        </m:r>
      </m:oMath>
      <w:r w:rsidR="0008153B">
        <w:tab/>
        <w:t>w</w:t>
      </w:r>
      <w:r>
        <w:t xml:space="preserve"> = ____________________</w:t>
      </w:r>
    </w:p>
    <w:p w:rsidR="00601C57" w:rsidRDefault="00601C57" w:rsidP="00601C57">
      <w:pPr>
        <w:ind w:left="720" w:hanging="720"/>
      </w:pPr>
      <w:r>
        <w:t>3.</w:t>
      </w:r>
      <w:r>
        <w:tab/>
        <w:t>Calculate the area of your prism’s base, showing all work!</w:t>
      </w:r>
    </w:p>
    <w:p w:rsidR="00601C57" w:rsidRDefault="00601C57" w:rsidP="0008153B">
      <w:r>
        <w:tab/>
      </w:r>
    </w:p>
    <w:p w:rsidR="00601C57" w:rsidRDefault="00601C57" w:rsidP="00601C57">
      <w:pPr>
        <w:ind w:left="720" w:hanging="720"/>
      </w:pPr>
      <w:r>
        <w:tab/>
      </w:r>
      <w:r>
        <w:tab/>
      </w:r>
      <w:r>
        <w:tab/>
      </w:r>
      <w:r>
        <w:tab/>
      </w:r>
      <w:r>
        <w:tab/>
      </w:r>
      <w:r>
        <w:tab/>
      </w:r>
      <w:r>
        <w:tab/>
      </w:r>
      <w:r>
        <w:tab/>
      </w:r>
      <w:r>
        <w:tab/>
      </w:r>
      <w:r>
        <w:tab/>
        <w:t>A = ____________________</w:t>
      </w:r>
    </w:p>
    <w:p w:rsidR="00601C57" w:rsidRDefault="00601C57" w:rsidP="00601C57">
      <w:pPr>
        <w:ind w:left="720" w:hanging="720"/>
      </w:pPr>
      <w:r>
        <w:t>4.</w:t>
      </w:r>
      <w:r>
        <w:tab/>
        <w:t>Use the appropriate formula to calculate your prism’s SURFACE AREA.</w:t>
      </w:r>
    </w:p>
    <w:p w:rsidR="00601C57" w:rsidRDefault="00601C57" w:rsidP="00601C57">
      <w:pPr>
        <w:ind w:left="720" w:hanging="720"/>
      </w:pPr>
    </w:p>
    <w:p w:rsidR="00601C57" w:rsidRDefault="00601C57" w:rsidP="0008153B"/>
    <w:p w:rsidR="00601C57" w:rsidRDefault="00601C57" w:rsidP="00601C57">
      <w:pPr>
        <w:ind w:left="720" w:hanging="720"/>
      </w:pPr>
      <w:r>
        <w:tab/>
      </w:r>
      <w:r>
        <w:tab/>
      </w:r>
      <w:r>
        <w:tab/>
      </w:r>
      <w:r>
        <w:tab/>
      </w:r>
      <w:r>
        <w:tab/>
      </w:r>
      <w:r>
        <w:tab/>
      </w:r>
      <w:r>
        <w:tab/>
      </w:r>
      <w:r>
        <w:tab/>
      </w:r>
      <w:r>
        <w:tab/>
      </w:r>
      <w:r>
        <w:tab/>
        <w:t>SA = ____________________</w:t>
      </w:r>
    </w:p>
    <w:p w:rsidR="00020AF6" w:rsidRDefault="00020AF6" w:rsidP="00601C57">
      <w:pPr>
        <w:ind w:left="720" w:hanging="720"/>
        <w:rPr>
          <w:b/>
          <w:u w:val="single"/>
        </w:rPr>
      </w:pPr>
    </w:p>
    <w:p w:rsidR="001E7FD5" w:rsidRDefault="0008153B" w:rsidP="0008153B">
      <w:r>
        <w:rPr>
          <w:b/>
          <w:u w:val="single"/>
        </w:rPr>
        <w:t>TASK 3</w:t>
      </w:r>
      <w:r w:rsidR="001E7FD5">
        <w:rPr>
          <w:b/>
          <w:u w:val="single"/>
        </w:rPr>
        <w:t>:  CALCULATING THE VOLUME</w:t>
      </w:r>
      <w:r w:rsidR="00AB2C21">
        <w:rPr>
          <w:b/>
          <w:u w:val="single"/>
        </w:rPr>
        <w:t xml:space="preserve"> (5 points)</w:t>
      </w:r>
      <w:r w:rsidR="001E7FD5">
        <w:rPr>
          <w:b/>
          <w:u w:val="single"/>
        </w:rPr>
        <w:t xml:space="preserve"> </w:t>
      </w:r>
    </w:p>
    <w:p w:rsidR="001E7FD5" w:rsidRDefault="001E7FD5" w:rsidP="001E7FD5">
      <w:pPr>
        <w:ind w:left="720" w:hanging="720"/>
        <w:jc w:val="center"/>
      </w:pPr>
      <w:r>
        <w:t>**Use centimeters for all of your measuring and calculations!!**</w:t>
      </w:r>
    </w:p>
    <w:p w:rsidR="001E7FD5" w:rsidRDefault="001E7FD5" w:rsidP="00C06E2F">
      <w:pPr>
        <w:ind w:left="720" w:hanging="720"/>
      </w:pPr>
      <w:r>
        <w:t>1.</w:t>
      </w:r>
      <w:r>
        <w:tab/>
        <w:t>Us</w:t>
      </w:r>
      <w:r w:rsidR="0008153B">
        <w:t>ing the measurements from TASK 2</w:t>
      </w:r>
      <w:r>
        <w:t xml:space="preserve"> and showing all </w:t>
      </w:r>
      <w:proofErr w:type="gramStart"/>
      <w:r>
        <w:t>work,</w:t>
      </w:r>
      <w:proofErr w:type="gramEnd"/>
      <w:r>
        <w:t xml:space="preserve"> use the appropriate formula to calculate the VOLUME of your cereal box.</w:t>
      </w:r>
    </w:p>
    <w:p w:rsidR="001E7FD5" w:rsidRDefault="001E7FD5" w:rsidP="00C06E2F">
      <w:pPr>
        <w:ind w:left="720" w:hanging="720"/>
      </w:pPr>
    </w:p>
    <w:p w:rsidR="00C06E2F" w:rsidRPr="001E7FD5" w:rsidRDefault="001E7FD5" w:rsidP="00C06E2F">
      <w:pPr>
        <w:ind w:left="720" w:hanging="720"/>
      </w:pPr>
      <w:r>
        <w:tab/>
      </w:r>
      <w:r>
        <w:tab/>
      </w:r>
      <w:r>
        <w:tab/>
      </w:r>
      <w:r>
        <w:tab/>
      </w:r>
      <w:r>
        <w:tab/>
      </w:r>
      <w:r>
        <w:tab/>
      </w:r>
      <w:r>
        <w:tab/>
      </w:r>
      <w:r>
        <w:tab/>
      </w:r>
      <w:r>
        <w:tab/>
      </w:r>
      <w:r>
        <w:tab/>
        <w:t>V = ____________________</w:t>
      </w:r>
    </w:p>
    <w:p w:rsidR="004777B9" w:rsidRDefault="004777B9" w:rsidP="00C06E2F">
      <w:pPr>
        <w:ind w:left="720" w:hanging="720"/>
      </w:pPr>
    </w:p>
    <w:p w:rsidR="004777B9" w:rsidRDefault="004777B9" w:rsidP="0008153B"/>
    <w:p w:rsidR="004777B9" w:rsidRDefault="004777B9" w:rsidP="0008153B"/>
    <w:sectPr w:rsidR="004777B9" w:rsidSect="00211047">
      <w:footerReference w:type="even" r:id="rId10"/>
      <w:footerReference w:type="default" r:id="rId11"/>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FE" w:rsidRDefault="00EC01FE" w:rsidP="00020E99">
      <w:pPr>
        <w:spacing w:after="0"/>
      </w:pPr>
      <w:r>
        <w:separator/>
      </w:r>
    </w:p>
  </w:endnote>
  <w:endnote w:type="continuationSeparator" w:id="0">
    <w:p w:rsidR="00EC01FE" w:rsidRDefault="00EC01FE" w:rsidP="00020E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ekton Pro Bold">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rtagoITC TT">
    <w:altName w:val="Courier"/>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E0" w:rsidRDefault="00020E99" w:rsidP="00AB2C21">
    <w:pPr>
      <w:pStyle w:val="Footer"/>
      <w:framePr w:wrap="around" w:vAnchor="text" w:hAnchor="margin" w:xAlign="center" w:y="1"/>
      <w:rPr>
        <w:rStyle w:val="PageNumber"/>
      </w:rPr>
    </w:pPr>
    <w:r>
      <w:rPr>
        <w:rStyle w:val="PageNumber"/>
      </w:rPr>
      <w:fldChar w:fldCharType="begin"/>
    </w:r>
    <w:r w:rsidR="000D2EE0">
      <w:rPr>
        <w:rStyle w:val="PageNumber"/>
      </w:rPr>
      <w:instrText xml:space="preserve">PAGE  </w:instrText>
    </w:r>
    <w:r>
      <w:rPr>
        <w:rStyle w:val="PageNumber"/>
      </w:rPr>
      <w:fldChar w:fldCharType="end"/>
    </w:r>
  </w:p>
  <w:p w:rsidR="000D2EE0" w:rsidRDefault="000D2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E0" w:rsidRDefault="00020E99" w:rsidP="00AB2C21">
    <w:pPr>
      <w:pStyle w:val="Footer"/>
      <w:framePr w:wrap="around" w:vAnchor="text" w:hAnchor="margin" w:xAlign="center" w:y="1"/>
      <w:rPr>
        <w:rStyle w:val="PageNumber"/>
      </w:rPr>
    </w:pPr>
    <w:r>
      <w:rPr>
        <w:rStyle w:val="PageNumber"/>
      </w:rPr>
      <w:fldChar w:fldCharType="begin"/>
    </w:r>
    <w:r w:rsidR="000D2EE0">
      <w:rPr>
        <w:rStyle w:val="PageNumber"/>
      </w:rPr>
      <w:instrText xml:space="preserve">PAGE  </w:instrText>
    </w:r>
    <w:r>
      <w:rPr>
        <w:rStyle w:val="PageNumber"/>
      </w:rPr>
      <w:fldChar w:fldCharType="separate"/>
    </w:r>
    <w:r w:rsidR="0008153B">
      <w:rPr>
        <w:rStyle w:val="PageNumber"/>
        <w:noProof/>
      </w:rPr>
      <w:t>1</w:t>
    </w:r>
    <w:r>
      <w:rPr>
        <w:rStyle w:val="PageNumber"/>
      </w:rPr>
      <w:fldChar w:fldCharType="end"/>
    </w:r>
  </w:p>
  <w:p w:rsidR="000D2EE0" w:rsidRDefault="000D2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FE" w:rsidRDefault="00EC01FE" w:rsidP="00020E99">
      <w:pPr>
        <w:spacing w:after="0"/>
      </w:pPr>
      <w:r>
        <w:separator/>
      </w:r>
    </w:p>
  </w:footnote>
  <w:footnote w:type="continuationSeparator" w:id="0">
    <w:p w:rsidR="00EC01FE" w:rsidRDefault="00EC01FE" w:rsidP="00020E9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0D8A"/>
    <w:multiLevelType w:val="hybridMultilevel"/>
    <w:tmpl w:val="3856C856"/>
    <w:lvl w:ilvl="0" w:tplc="517A17E0">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16345"/>
    <w:multiLevelType w:val="hybridMultilevel"/>
    <w:tmpl w:val="E67817C4"/>
    <w:lvl w:ilvl="0" w:tplc="DD6E3EE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172F6"/>
    <w:multiLevelType w:val="multilevel"/>
    <w:tmpl w:val="F0767C64"/>
    <w:lvl w:ilvl="0">
      <w:start w:val="1"/>
      <w:numFmt w:val="decimal"/>
      <w:lvlText w:val="%1."/>
      <w:lvlJc w:val="left"/>
      <w:pPr>
        <w:ind w:left="740" w:hanging="3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0B639C0"/>
    <w:multiLevelType w:val="multilevel"/>
    <w:tmpl w:val="F0767C64"/>
    <w:lvl w:ilvl="0">
      <w:start w:val="1"/>
      <w:numFmt w:val="decimal"/>
      <w:lvlText w:val="%1."/>
      <w:lvlJc w:val="left"/>
      <w:pPr>
        <w:ind w:left="740" w:hanging="3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AA5C56"/>
    <w:multiLevelType w:val="hybridMultilevel"/>
    <w:tmpl w:val="F0767C64"/>
    <w:lvl w:ilvl="0" w:tplc="FF3C4AE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646D9"/>
    <w:rsid w:val="00020AF6"/>
    <w:rsid w:val="00020E99"/>
    <w:rsid w:val="00061F1F"/>
    <w:rsid w:val="0008153B"/>
    <w:rsid w:val="000D2EE0"/>
    <w:rsid w:val="00124E3E"/>
    <w:rsid w:val="00153878"/>
    <w:rsid w:val="00153CD7"/>
    <w:rsid w:val="001E7FD5"/>
    <w:rsid w:val="00211047"/>
    <w:rsid w:val="003E2093"/>
    <w:rsid w:val="004777B9"/>
    <w:rsid w:val="00552914"/>
    <w:rsid w:val="005646D9"/>
    <w:rsid w:val="005F179D"/>
    <w:rsid w:val="00601C57"/>
    <w:rsid w:val="00762B92"/>
    <w:rsid w:val="00AB2C21"/>
    <w:rsid w:val="00BA3D24"/>
    <w:rsid w:val="00C06E2F"/>
    <w:rsid w:val="00CC4790"/>
    <w:rsid w:val="00E03028"/>
    <w:rsid w:val="00EC01FE"/>
    <w:rsid w:val="00EE009F"/>
    <w:rsid w:val="00F4542D"/>
    <w:rsid w:val="00F608F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C8"/>
    <w:rPr>
      <w:rFonts w:ascii="Tekton Pro Bold" w:hAnsi="Tekton Pro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D9"/>
    <w:pPr>
      <w:ind w:left="720"/>
      <w:contextualSpacing/>
    </w:pPr>
  </w:style>
  <w:style w:type="character" w:customStyle="1" w:styleId="rgctlv">
    <w:name w:val="rg_ctlv"/>
    <w:basedOn w:val="DefaultParagraphFont"/>
    <w:rsid w:val="00C06E2F"/>
  </w:style>
  <w:style w:type="paragraph" w:styleId="Header">
    <w:name w:val="header"/>
    <w:basedOn w:val="Normal"/>
    <w:link w:val="HeaderChar"/>
    <w:uiPriority w:val="99"/>
    <w:semiHidden/>
    <w:unhideWhenUsed/>
    <w:rsid w:val="001E7FD5"/>
    <w:pPr>
      <w:tabs>
        <w:tab w:val="center" w:pos="4320"/>
        <w:tab w:val="right" w:pos="8640"/>
      </w:tabs>
      <w:spacing w:after="0"/>
    </w:pPr>
  </w:style>
  <w:style w:type="character" w:customStyle="1" w:styleId="HeaderChar">
    <w:name w:val="Header Char"/>
    <w:basedOn w:val="DefaultParagraphFont"/>
    <w:link w:val="Header"/>
    <w:uiPriority w:val="99"/>
    <w:semiHidden/>
    <w:rsid w:val="001E7FD5"/>
    <w:rPr>
      <w:rFonts w:ascii="Tekton Pro Bold" w:hAnsi="Tekton Pro Bold"/>
    </w:rPr>
  </w:style>
  <w:style w:type="paragraph" w:styleId="Footer">
    <w:name w:val="footer"/>
    <w:basedOn w:val="Normal"/>
    <w:link w:val="FooterChar"/>
    <w:uiPriority w:val="99"/>
    <w:semiHidden/>
    <w:unhideWhenUsed/>
    <w:rsid w:val="001E7FD5"/>
    <w:pPr>
      <w:tabs>
        <w:tab w:val="center" w:pos="4320"/>
        <w:tab w:val="right" w:pos="8640"/>
      </w:tabs>
      <w:spacing w:after="0"/>
    </w:pPr>
  </w:style>
  <w:style w:type="character" w:customStyle="1" w:styleId="FooterChar">
    <w:name w:val="Footer Char"/>
    <w:basedOn w:val="DefaultParagraphFont"/>
    <w:link w:val="Footer"/>
    <w:uiPriority w:val="99"/>
    <w:semiHidden/>
    <w:rsid w:val="001E7FD5"/>
    <w:rPr>
      <w:rFonts w:ascii="Tekton Pro Bold" w:hAnsi="Tekton Pro Bold"/>
    </w:rPr>
  </w:style>
  <w:style w:type="character" w:styleId="PageNumber">
    <w:name w:val="page number"/>
    <w:basedOn w:val="DefaultParagraphFont"/>
    <w:uiPriority w:val="99"/>
    <w:semiHidden/>
    <w:unhideWhenUsed/>
    <w:rsid w:val="00153878"/>
  </w:style>
  <w:style w:type="paragraph" w:styleId="BalloonText">
    <w:name w:val="Balloon Text"/>
    <w:basedOn w:val="Normal"/>
    <w:link w:val="BalloonTextChar"/>
    <w:uiPriority w:val="99"/>
    <w:semiHidden/>
    <w:unhideWhenUsed/>
    <w:rsid w:val="000815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3B"/>
    <w:rPr>
      <w:rFonts w:ascii="Tahoma" w:hAnsi="Tahoma" w:cs="Tahoma"/>
      <w:sz w:val="16"/>
      <w:szCs w:val="16"/>
    </w:rPr>
  </w:style>
  <w:style w:type="character" w:styleId="PlaceholderText">
    <w:name w:val="Placeholder Text"/>
    <w:basedOn w:val="DefaultParagraphFont"/>
    <w:uiPriority w:val="99"/>
    <w:semiHidden/>
    <w:rsid w:val="0008153B"/>
    <w:rPr>
      <w:color w:val="80808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imgurl=http://www.definitivejux.net/files/imagecache/container_full/files/news/cereal_selection.jpg&amp;imgrefurl=http://www.definitivejux.net/news/aesop-rock/441&amp;usg=__5GXbI6i1ixLOD4sbXHLxvVQsEt0=&amp;h=500&amp;w=484&amp;sz=255&amp;hl=en&amp;start=0&amp;zoom=1&amp;tbnid=6NCmQrdsxYo9dM:&amp;tbnh=151&amp;tbnw=146&amp;ei=D8VITZ6TCcX7lwfDyKGUBA&amp;prev=/images?q=cereal&amp;um=1&amp;hl=en&amp;client=firefox-a&amp;sa=N&amp;rls=org.mozilla:en-US:official&amp;biw=1230&amp;bih=651&amp;tbs=isch:1&amp;um=1&amp;itbs=1&amp;iact=hc&amp;vpx=143&amp;vpy=69&amp;dur=3646&amp;hovh=228&amp;hovw=221&amp;tx=99&amp;ty=126&amp;oei=_cRITcWzIMGqlAeyhvWXBA&amp;esq=7&amp;page=1&amp;ndsp=10&amp;ved=1t:429,r:0,s: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1501</Characters>
  <Application>Microsoft Office Word</Application>
  <DocSecurity>0</DocSecurity>
  <Lines>12</Lines>
  <Paragraphs>3</Paragraphs>
  <ScaleCrop>false</ScaleCrop>
  <Company>The Lovett School</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Room-212</cp:lastModifiedBy>
  <cp:revision>2</cp:revision>
  <cp:lastPrinted>2011-02-02T12:32:00Z</cp:lastPrinted>
  <dcterms:created xsi:type="dcterms:W3CDTF">2016-03-11T20:54:00Z</dcterms:created>
  <dcterms:modified xsi:type="dcterms:W3CDTF">2016-03-11T20:54:00Z</dcterms:modified>
</cp:coreProperties>
</file>